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6B535B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6B535B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6B535B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Drug-Related Stigma</w:t>
            </w:r>
          </w:p>
          <w:p w:rsidR="00FF5BE2" w:rsidRDefault="001444A7" w:rsidP="00FF5BE2">
            <w:pPr>
              <w:pStyle w:val="ListParagraph"/>
              <w:numPr>
                <w:ilvl w:val="0"/>
                <w:numId w:val="1"/>
              </w:numPr>
            </w:pPr>
            <w:r>
              <w:t xml:space="preserve">What </w:t>
            </w:r>
            <w:r w:rsidR="00FF5BE2">
              <w:t xml:space="preserve">is </w:t>
            </w:r>
            <w:r w:rsidR="006B535B">
              <w:t>drug-related stigma</w:t>
            </w:r>
            <w:r w:rsidR="00FF5BE2">
              <w:t>?</w:t>
            </w:r>
          </w:p>
          <w:p w:rsidR="00FF5BE2" w:rsidRDefault="00FF5BE2" w:rsidP="00FF5BE2"/>
          <w:p w:rsidR="006B535B" w:rsidRDefault="006B535B" w:rsidP="00FF5BE2"/>
          <w:p w:rsidR="006B535B" w:rsidRDefault="006B535B" w:rsidP="00FF5BE2"/>
          <w:p w:rsidR="00FF5BE2" w:rsidRDefault="00FF5BE2" w:rsidP="00FF5BE2"/>
          <w:p w:rsidR="00FF5BE2" w:rsidRDefault="006B535B" w:rsidP="0024068D">
            <w:pPr>
              <w:pStyle w:val="ListParagraph"/>
              <w:numPr>
                <w:ilvl w:val="0"/>
                <w:numId w:val="1"/>
              </w:numPr>
            </w:pPr>
            <w:r>
              <w:t>What are some examples of how drug use is stigmatized?</w:t>
            </w:r>
          </w:p>
          <w:p w:rsidR="00FF5BE2" w:rsidRDefault="00FF5BE2" w:rsidP="00FF5BE2"/>
          <w:p w:rsidR="006B535B" w:rsidRDefault="006B535B" w:rsidP="00FF5BE2"/>
          <w:p w:rsidR="006B535B" w:rsidRDefault="006B535B" w:rsidP="00FF5BE2"/>
          <w:p w:rsidR="006B535B" w:rsidRDefault="006B535B" w:rsidP="00FF5BE2"/>
          <w:p w:rsidR="00FF5BE2" w:rsidRDefault="00FF5BE2" w:rsidP="0024068D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</w:t>
            </w:r>
            <w:r w:rsidR="006B535B">
              <w:t>this stigma impact quality of life</w:t>
            </w:r>
            <w:r>
              <w:t>? (Provide examples.)</w:t>
            </w:r>
          </w:p>
          <w:p w:rsidR="00FF5BE2" w:rsidRDefault="00FF5BE2" w:rsidP="00FF5BE2">
            <w:pPr>
              <w:pStyle w:val="ListParagraph"/>
            </w:pPr>
          </w:p>
          <w:p w:rsidR="006B535B" w:rsidRDefault="006B535B" w:rsidP="00FF5BE2">
            <w:pPr>
              <w:pStyle w:val="ListParagraph"/>
            </w:pPr>
          </w:p>
          <w:p w:rsidR="006B535B" w:rsidRDefault="006B535B" w:rsidP="00FF5BE2">
            <w:pPr>
              <w:pStyle w:val="ListParagraph"/>
            </w:pPr>
          </w:p>
          <w:p w:rsidR="00FF5BE2" w:rsidRDefault="00FF5BE2" w:rsidP="00FF5BE2"/>
          <w:p w:rsidR="0024068D" w:rsidRDefault="006B535B" w:rsidP="0024068D">
            <w:pPr>
              <w:pStyle w:val="ListParagraph"/>
              <w:numPr>
                <w:ilvl w:val="0"/>
                <w:numId w:val="1"/>
              </w:numPr>
            </w:pPr>
            <w:r>
              <w:t>How can increased awareness of substance use prevent stigmatization?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24068D" w:rsidRDefault="0024068D" w:rsidP="0024068D"/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>
            <w:bookmarkStart w:id="0" w:name="_GoBack"/>
            <w:bookmarkEnd w:id="0"/>
          </w:p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1444A7"/>
    <w:rsid w:val="00211254"/>
    <w:rsid w:val="0024068D"/>
    <w:rsid w:val="00255042"/>
    <w:rsid w:val="002F0E61"/>
    <w:rsid w:val="005071C3"/>
    <w:rsid w:val="00576BB7"/>
    <w:rsid w:val="006B535B"/>
    <w:rsid w:val="007D59C2"/>
    <w:rsid w:val="00846EE3"/>
    <w:rsid w:val="0098352C"/>
    <w:rsid w:val="00D11DE6"/>
    <w:rsid w:val="00DB2369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4</cp:revision>
  <dcterms:created xsi:type="dcterms:W3CDTF">2018-10-12T17:08:00Z</dcterms:created>
  <dcterms:modified xsi:type="dcterms:W3CDTF">2018-10-12T17:37:00Z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